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6D" w:rsidRPr="00B904D6" w:rsidRDefault="005A7A6D" w:rsidP="005A7A6D">
      <w:pPr>
        <w:jc w:val="both"/>
      </w:pPr>
    </w:p>
    <w:p w:rsidR="005A7A6D" w:rsidRPr="00B904D6" w:rsidRDefault="005A7A6D" w:rsidP="005A7A6D">
      <w:pPr>
        <w:jc w:val="center"/>
        <w:rPr>
          <w:b/>
        </w:rPr>
      </w:pPr>
      <w:r w:rsidRPr="00B904D6">
        <w:rPr>
          <w:b/>
        </w:rPr>
        <w:t>DUYURU</w:t>
      </w:r>
    </w:p>
    <w:p w:rsidR="005A7A6D" w:rsidRPr="00B904D6" w:rsidRDefault="005A7A6D" w:rsidP="005A7A6D">
      <w:pPr>
        <w:jc w:val="center"/>
      </w:pPr>
    </w:p>
    <w:p w:rsidR="005A7A6D" w:rsidRPr="00B904D6" w:rsidRDefault="005A7A6D" w:rsidP="005A7A6D">
      <w:pPr>
        <w:jc w:val="center"/>
      </w:pPr>
      <w:r>
        <w:rPr>
          <w:b/>
        </w:rPr>
        <w:t>YURDA GİRİŞ TEDBİRLERİ</w:t>
      </w:r>
    </w:p>
    <w:p w:rsidR="005A7A6D" w:rsidRPr="00B904D6" w:rsidRDefault="005A7A6D" w:rsidP="005A7A6D">
      <w:pPr>
        <w:jc w:val="right"/>
      </w:pPr>
      <w:r>
        <w:t>5</w:t>
      </w:r>
      <w:r>
        <w:t xml:space="preserve"> </w:t>
      </w:r>
      <w:r>
        <w:t>Mart</w:t>
      </w:r>
      <w:r>
        <w:t xml:space="preserve"> 2022</w:t>
      </w:r>
    </w:p>
    <w:p w:rsidR="005A7A6D" w:rsidRPr="00B904D6" w:rsidRDefault="005A7A6D" w:rsidP="005A7A6D">
      <w:pPr>
        <w:jc w:val="both"/>
      </w:pPr>
    </w:p>
    <w:p w:rsidR="005A7A6D" w:rsidRDefault="005A7A6D" w:rsidP="005A7A6D">
      <w:pPr>
        <w:shd w:val="clear" w:color="auto" w:fill="FFFFFF"/>
        <w:suppressAutoHyphens w:val="0"/>
        <w:spacing w:after="150"/>
        <w:jc w:val="both"/>
        <w:rPr>
          <w:rFonts w:eastAsia="Times New Roman"/>
          <w:color w:val="121212"/>
        </w:rPr>
      </w:pPr>
    </w:p>
    <w:p w:rsidR="005A7A6D" w:rsidRPr="00630061" w:rsidRDefault="005A7A6D" w:rsidP="005A7A6D">
      <w:pPr>
        <w:widowControl w:val="0"/>
        <w:shd w:val="clear" w:color="auto" w:fill="FFFFFF"/>
        <w:suppressAutoHyphens w:val="0"/>
        <w:spacing w:after="150"/>
        <w:jc w:val="both"/>
        <w:rPr>
          <w:rFonts w:eastAsia="Times New Roman"/>
          <w:color w:val="121212"/>
        </w:rPr>
      </w:pPr>
      <w:r w:rsidRPr="00630061">
        <w:rPr>
          <w:rFonts w:eastAsia="Times New Roman"/>
          <w:color w:val="121212"/>
        </w:rPr>
        <w:t>Değerli Vatandaşlarımız,</w:t>
      </w:r>
    </w:p>
    <w:p w:rsidR="00630061" w:rsidRPr="00630061" w:rsidRDefault="00630061" w:rsidP="00630061">
      <w:pPr>
        <w:pStyle w:val="NormalWeb"/>
        <w:shd w:val="clear" w:color="auto" w:fill="FFFFFF"/>
        <w:spacing w:before="0" w:beforeAutospacing="0" w:after="0" w:afterAutospacing="0"/>
        <w:jc w:val="both"/>
      </w:pPr>
      <w:r w:rsidRPr="00630061">
        <w:t xml:space="preserve">3 Mart 2022 tarihinden itibaren kara/hava/deniz yoluyla sınır kapılarından ülkemize girişlerde uygulanacak tedbirler aşağıdaki şekilde düzenlenmiştir. </w:t>
      </w:r>
    </w:p>
    <w:p w:rsidR="00630061" w:rsidRPr="00630061" w:rsidRDefault="00630061" w:rsidP="0063006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630061" w:rsidRPr="00630061" w:rsidRDefault="00630061" w:rsidP="006300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0061">
        <w:rPr>
          <w:rStyle w:val="Strong"/>
          <w:b w:val="0"/>
          <w:color w:val="000000"/>
        </w:rPr>
        <w:t>1.</w:t>
      </w:r>
      <w:r w:rsidR="005A7A6D" w:rsidRPr="00630061">
        <w:rPr>
          <w:rStyle w:val="Strong"/>
          <w:color w:val="000000"/>
        </w:rPr>
        <w:t>Hava</w:t>
      </w:r>
      <w:r w:rsidR="005A7A6D" w:rsidRPr="00630061">
        <w:rPr>
          <w:rStyle w:val="Strong"/>
          <w:color w:val="000000"/>
        </w:rPr>
        <w:t>yolu</w:t>
      </w:r>
      <w:r w:rsidR="005A7A6D" w:rsidRPr="00630061">
        <w:rPr>
          <w:rStyle w:val="Strong"/>
          <w:color w:val="000000"/>
        </w:rPr>
        <w:t>yla</w:t>
      </w:r>
      <w:r w:rsidRPr="00630061">
        <w:rPr>
          <w:rStyle w:val="Strong"/>
          <w:color w:val="000000"/>
        </w:rPr>
        <w:t xml:space="preserve"> sınır kapıların</w:t>
      </w:r>
      <w:r w:rsidR="005A7A6D" w:rsidRPr="00630061">
        <w:rPr>
          <w:rStyle w:val="Strong"/>
          <w:color w:val="000000"/>
        </w:rPr>
        <w:t>dan ülkemize girişlerde</w:t>
      </w:r>
      <w:r>
        <w:rPr>
          <w:rStyle w:val="Strong"/>
          <w:b w:val="0"/>
          <w:color w:val="000000"/>
        </w:rPr>
        <w:t>:</w:t>
      </w:r>
      <w:r w:rsidR="005A7A6D" w:rsidRPr="00630061">
        <w:rPr>
          <w:color w:val="000000"/>
        </w:rPr>
        <w:t xml:space="preserve"> </w:t>
      </w:r>
    </w:p>
    <w:p w:rsidR="00630061" w:rsidRPr="00630061" w:rsidRDefault="00630061" w:rsidP="006300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30061" w:rsidRPr="00630061" w:rsidRDefault="00630061" w:rsidP="006300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0061">
        <w:rPr>
          <w:color w:val="000000"/>
        </w:rPr>
        <w:t>-</w:t>
      </w:r>
      <w:r>
        <w:rPr>
          <w:color w:val="000000"/>
        </w:rPr>
        <w:t xml:space="preserve"> </w:t>
      </w:r>
      <w:r w:rsidR="005A7A6D" w:rsidRPr="00630061">
        <w:rPr>
          <w:color w:val="000000"/>
        </w:rPr>
        <w:t>Dünya Sağlık Örgütü veya ülkemizce acil kullanım onayı verilmiş </w:t>
      </w:r>
      <w:r w:rsidR="005A7A6D" w:rsidRPr="00630061">
        <w:rPr>
          <w:rStyle w:val="Strong"/>
          <w:b w:val="0"/>
          <w:color w:val="000000"/>
        </w:rPr>
        <w:t>aşılardan en az iki doz</w:t>
      </w:r>
      <w:r w:rsidR="005A7A6D" w:rsidRPr="00630061">
        <w:rPr>
          <w:color w:val="000000"/>
        </w:rPr>
        <w:t xml:space="preserve"> (Johnson &amp; Johnson için tek doz) yaptırdıklarını ve son dozdan en az 14 gün geçtiğini </w:t>
      </w:r>
      <w:r w:rsidRPr="00630061">
        <w:rPr>
          <w:color w:val="000000"/>
        </w:rPr>
        <w:t xml:space="preserve">belgeleyen aşı sertifikası ibraz edenler </w:t>
      </w:r>
      <w:r w:rsidRPr="00630061">
        <w:rPr>
          <w:color w:val="000000"/>
          <w:u w:val="single"/>
        </w:rPr>
        <w:t>veya</w:t>
      </w:r>
      <w:r w:rsidRPr="00630061">
        <w:rPr>
          <w:color w:val="000000"/>
        </w:rPr>
        <w:t xml:space="preserve"> </w:t>
      </w:r>
    </w:p>
    <w:p w:rsidR="00630061" w:rsidRPr="00630061" w:rsidRDefault="00630061" w:rsidP="006300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30061" w:rsidRPr="00630061" w:rsidRDefault="00630061" w:rsidP="005A7A6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30061">
        <w:rPr>
          <w:color w:val="000000"/>
        </w:rPr>
        <w:t xml:space="preserve">- Pozitif </w:t>
      </w:r>
      <w:r w:rsidR="005A7A6D" w:rsidRPr="00630061">
        <w:rPr>
          <w:color w:val="000000"/>
        </w:rPr>
        <w:t>PCR test sonucunun 28. gününden başlamak üzere</w:t>
      </w:r>
      <w:r w:rsidR="005A7A6D" w:rsidRPr="00630061">
        <w:rPr>
          <w:color w:val="000000"/>
        </w:rPr>
        <w:t xml:space="preserve"> S</w:t>
      </w:r>
      <w:r w:rsidR="005A7A6D" w:rsidRPr="00630061">
        <w:rPr>
          <w:rStyle w:val="Strong"/>
          <w:b w:val="0"/>
          <w:color w:val="000000"/>
        </w:rPr>
        <w:t xml:space="preserve">on 6 ay içinde </w:t>
      </w:r>
      <w:r w:rsidR="005A7A6D" w:rsidRPr="00630061">
        <w:rPr>
          <w:rStyle w:val="Strong"/>
          <w:b w:val="0"/>
          <w:color w:val="000000"/>
        </w:rPr>
        <w:t>Covid-19</w:t>
      </w:r>
      <w:r w:rsidR="005A7A6D" w:rsidRPr="00630061">
        <w:rPr>
          <w:rStyle w:val="Strong"/>
          <w:b w:val="0"/>
          <w:color w:val="000000"/>
        </w:rPr>
        <w:t xml:space="preserve"> geçirdiğine</w:t>
      </w:r>
      <w:r w:rsidR="005A7A6D" w:rsidRPr="00630061">
        <w:rPr>
          <w:color w:val="000000"/>
        </w:rPr>
        <w:t xml:space="preserve"> dair ilgili ülke resmi </w:t>
      </w:r>
      <w:r w:rsidR="005A7A6D" w:rsidRPr="00630061">
        <w:rPr>
          <w:color w:val="000000"/>
        </w:rPr>
        <w:t>makamlarınca</w:t>
      </w:r>
      <w:r w:rsidR="005A7A6D" w:rsidRPr="00630061">
        <w:rPr>
          <w:color w:val="000000"/>
        </w:rPr>
        <w:t xml:space="preserve"> düzenlenen </w:t>
      </w:r>
      <w:r w:rsidR="005A7A6D" w:rsidRPr="00630061">
        <w:rPr>
          <w:color w:val="000000"/>
        </w:rPr>
        <w:t xml:space="preserve">hastalık sertifikası </w:t>
      </w:r>
      <w:r w:rsidRPr="00630061">
        <w:rPr>
          <w:color w:val="000000"/>
        </w:rPr>
        <w:t xml:space="preserve">ibraz edenler </w:t>
      </w:r>
      <w:r w:rsidRPr="00630061">
        <w:rPr>
          <w:color w:val="000000"/>
          <w:u w:val="single"/>
        </w:rPr>
        <w:t>veya</w:t>
      </w:r>
    </w:p>
    <w:p w:rsidR="00630061" w:rsidRPr="00630061" w:rsidRDefault="00630061" w:rsidP="005A7A6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630061" w:rsidRDefault="00630061" w:rsidP="005A7A6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30061">
        <w:rPr>
          <w:color w:val="000000"/>
        </w:rPr>
        <w:t xml:space="preserve">- </w:t>
      </w:r>
      <w:r w:rsidRPr="00630061">
        <w:rPr>
          <w:color w:val="000000"/>
          <w:u w:val="single"/>
        </w:rPr>
        <w:t>S</w:t>
      </w:r>
      <w:r w:rsidR="005A7A6D" w:rsidRPr="00630061">
        <w:rPr>
          <w:rStyle w:val="Strong"/>
          <w:b w:val="0"/>
          <w:color w:val="000000"/>
          <w:u w:val="single"/>
        </w:rPr>
        <w:t>on 72 saat</w:t>
      </w:r>
      <w:r w:rsidR="005A7A6D" w:rsidRPr="00630061">
        <w:rPr>
          <w:color w:val="000000"/>
          <w:u w:val="single"/>
        </w:rPr>
        <w:t> içinde alınmış </w:t>
      </w:r>
      <w:r w:rsidRPr="00630061">
        <w:rPr>
          <w:rStyle w:val="Strong"/>
          <w:b w:val="0"/>
          <w:color w:val="000000"/>
          <w:u w:val="single"/>
        </w:rPr>
        <w:t xml:space="preserve">negatif PCR test sonucu </w:t>
      </w:r>
      <w:r w:rsidR="005A7A6D" w:rsidRPr="00630061">
        <w:rPr>
          <w:color w:val="000000"/>
          <w:u w:val="single"/>
        </w:rPr>
        <w:t>veya </w:t>
      </w:r>
      <w:r w:rsidR="005A7A6D" w:rsidRPr="00630061">
        <w:rPr>
          <w:rStyle w:val="Strong"/>
          <w:b w:val="0"/>
          <w:color w:val="000000"/>
          <w:u w:val="single"/>
        </w:rPr>
        <w:t>son 48 saat</w:t>
      </w:r>
      <w:r w:rsidR="005A7A6D" w:rsidRPr="00630061">
        <w:rPr>
          <w:color w:val="000000"/>
          <w:u w:val="single"/>
        </w:rPr>
        <w:t> içinde alınmış </w:t>
      </w:r>
      <w:r w:rsidR="005A7A6D" w:rsidRPr="00630061">
        <w:rPr>
          <w:rStyle w:val="Strong"/>
          <w:b w:val="0"/>
          <w:color w:val="000000"/>
          <w:u w:val="single"/>
        </w:rPr>
        <w:t>negatif hızlı antijen testi</w:t>
      </w:r>
      <w:r w:rsidR="005A7A6D" w:rsidRPr="00630061">
        <w:rPr>
          <w:color w:val="000000"/>
        </w:rPr>
        <w:t> ibraz eden</w:t>
      </w:r>
      <w:r w:rsidRPr="00630061">
        <w:rPr>
          <w:color w:val="000000"/>
        </w:rPr>
        <w:t xml:space="preserve">lere </w:t>
      </w:r>
    </w:p>
    <w:p w:rsidR="00630061" w:rsidRDefault="00630061" w:rsidP="005A7A6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5A7A6D" w:rsidRPr="00630061" w:rsidRDefault="005A7A6D" w:rsidP="005A7A6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30061">
        <w:rPr>
          <w:color w:val="000000"/>
          <w:u w:val="single"/>
        </w:rPr>
        <w:t>karantina</w:t>
      </w:r>
      <w:proofErr w:type="gramEnd"/>
      <w:r w:rsidRPr="00630061">
        <w:rPr>
          <w:color w:val="000000"/>
          <w:u w:val="single"/>
        </w:rPr>
        <w:t xml:space="preserve"> tedbiri uygulanmayacaktır.</w:t>
      </w:r>
    </w:p>
    <w:p w:rsidR="00630061" w:rsidRDefault="00630061" w:rsidP="005A7A6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5A7A6D" w:rsidRPr="00630061" w:rsidRDefault="00630061" w:rsidP="005A7A6D">
      <w:pPr>
        <w:pStyle w:val="NormalWeb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>
        <w:rPr>
          <w:rStyle w:val="Strong"/>
          <w:color w:val="000000"/>
        </w:rPr>
        <w:t>2.</w:t>
      </w:r>
      <w:r w:rsidR="005A7A6D">
        <w:rPr>
          <w:rStyle w:val="Strong"/>
          <w:color w:val="000000"/>
        </w:rPr>
        <w:softHyphen/>
      </w:r>
      <w:r w:rsidR="005A7A6D">
        <w:rPr>
          <w:color w:val="000000"/>
        </w:rPr>
        <w:t> </w:t>
      </w:r>
      <w:r w:rsidR="005A7A6D" w:rsidRPr="00630061">
        <w:rPr>
          <w:rStyle w:val="Strong"/>
          <w:color w:val="000000"/>
        </w:rPr>
        <w:t>Kara, deniz ve demiryolu</w:t>
      </w:r>
      <w:r w:rsidR="005A7A6D" w:rsidRPr="00630061">
        <w:rPr>
          <w:color w:val="000000"/>
        </w:rPr>
        <w:t> </w:t>
      </w:r>
      <w:r w:rsidR="005A7A6D" w:rsidRPr="00630061">
        <w:rPr>
          <w:b/>
          <w:color w:val="000000"/>
        </w:rPr>
        <w:t>sınır kapılarımızdan</w:t>
      </w:r>
      <w:r w:rsidR="005A7A6D">
        <w:rPr>
          <w:color w:val="000000"/>
        </w:rPr>
        <w:t xml:space="preserve"> ülkemize giriş yapacak kişilerden </w:t>
      </w:r>
      <w:r w:rsidR="005A7A6D" w:rsidRPr="00630061">
        <w:rPr>
          <w:color w:val="000000"/>
          <w:u w:val="single"/>
        </w:rPr>
        <w:t>herhangi bir belge istenmeyecektir.</w:t>
      </w:r>
    </w:p>
    <w:p w:rsidR="00630061" w:rsidRPr="00630061" w:rsidRDefault="00630061" w:rsidP="005A7A6D">
      <w:pPr>
        <w:pStyle w:val="NormalWeb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5A7A6D" w:rsidRDefault="00630061" w:rsidP="005A7A6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trong"/>
          <w:color w:val="000000"/>
        </w:rPr>
        <w:t>3.</w:t>
      </w:r>
      <w:r w:rsidR="005A7A6D">
        <w:rPr>
          <w:rStyle w:val="Strong"/>
          <w:color w:val="000000"/>
        </w:rPr>
        <w:softHyphen/>
      </w:r>
      <w:r w:rsidR="005A7A6D">
        <w:rPr>
          <w:color w:val="000000"/>
        </w:rPr>
        <w:t> </w:t>
      </w:r>
      <w:r w:rsidR="005A7A6D" w:rsidRPr="00630061">
        <w:rPr>
          <w:color w:val="000000"/>
          <w:u w:val="single"/>
        </w:rPr>
        <w:t>12 yaş altındaki çocuklar</w:t>
      </w:r>
      <w:r w:rsidR="009B72DC">
        <w:rPr>
          <w:color w:val="000000"/>
          <w:u w:val="single"/>
        </w:rPr>
        <w:t>,</w:t>
      </w:r>
      <w:bookmarkStart w:id="0" w:name="_GoBack"/>
      <w:bookmarkEnd w:id="0"/>
      <w:r w:rsidR="005A7A6D">
        <w:rPr>
          <w:color w:val="000000"/>
        </w:rPr>
        <w:t xml:space="preserve"> ülkemize girişlerde PCR/Antijen test raporu ile aşı sertifikası uygulamalarından </w:t>
      </w:r>
      <w:r w:rsidR="005A7A6D" w:rsidRPr="00630061">
        <w:rPr>
          <w:color w:val="000000"/>
          <w:u w:val="single"/>
        </w:rPr>
        <w:t>muaf tutulacaktır.</w:t>
      </w:r>
    </w:p>
    <w:p w:rsidR="00630061" w:rsidRDefault="00630061" w:rsidP="005A7A6D">
      <w:pPr>
        <w:shd w:val="clear" w:color="auto" w:fill="FFFFFF"/>
        <w:suppressAutoHyphens w:val="0"/>
        <w:spacing w:after="150"/>
        <w:jc w:val="both"/>
        <w:rPr>
          <w:rFonts w:eastAsia="Times New Roman"/>
          <w:bCs/>
          <w:color w:val="121212"/>
        </w:rPr>
      </w:pPr>
    </w:p>
    <w:p w:rsidR="005A7A6D" w:rsidRPr="002637E8" w:rsidRDefault="005A7A6D" w:rsidP="005A7A6D">
      <w:pPr>
        <w:shd w:val="clear" w:color="auto" w:fill="FFFFFF"/>
        <w:suppressAutoHyphens w:val="0"/>
        <w:spacing w:after="150"/>
        <w:jc w:val="both"/>
        <w:rPr>
          <w:rFonts w:eastAsia="Times New Roman"/>
          <w:color w:val="121212"/>
        </w:rPr>
      </w:pPr>
      <w:r w:rsidRPr="002637E8">
        <w:rPr>
          <w:rFonts w:eastAsia="Times New Roman"/>
          <w:color w:val="121212"/>
        </w:rPr>
        <w:t>Saygıyla duyurulur.</w:t>
      </w:r>
    </w:p>
    <w:p w:rsidR="005A7A6D" w:rsidRPr="002637E8" w:rsidRDefault="005A7A6D" w:rsidP="005A7A6D">
      <w:pPr>
        <w:widowControl w:val="0"/>
        <w:shd w:val="clear" w:color="auto" w:fill="FFFFFF"/>
        <w:suppressAutoHyphens w:val="0"/>
        <w:spacing w:after="150"/>
        <w:ind w:firstLine="708"/>
        <w:jc w:val="both"/>
        <w:rPr>
          <w:rFonts w:eastAsia="Times New Roman"/>
          <w:color w:val="121212"/>
        </w:rPr>
      </w:pPr>
    </w:p>
    <w:p w:rsidR="005A7A6D" w:rsidRPr="002637E8" w:rsidRDefault="005A7A6D" w:rsidP="005A7A6D">
      <w:pPr>
        <w:widowControl w:val="0"/>
        <w:shd w:val="clear" w:color="auto" w:fill="FFFFFF"/>
        <w:suppressAutoHyphens w:val="0"/>
        <w:spacing w:after="150"/>
        <w:jc w:val="both"/>
      </w:pPr>
    </w:p>
    <w:p w:rsidR="005A7A6D" w:rsidRDefault="005A7A6D" w:rsidP="005A7A6D"/>
    <w:p w:rsidR="006E73C7" w:rsidRDefault="006E73C7"/>
    <w:sectPr w:rsidR="006E73C7" w:rsidSect="000764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709" w:gutter="0"/>
      <w:cols w:space="708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64" w:rsidRDefault="00487664" w:rsidP="00630061">
      <w:r>
        <w:separator/>
      </w:r>
    </w:p>
  </w:endnote>
  <w:endnote w:type="continuationSeparator" w:id="0">
    <w:p w:rsidR="00487664" w:rsidRDefault="00487664" w:rsidP="0063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143948"/>
      <w:docPartObj>
        <w:docPartGallery w:val="Page Numbers (Bottom of Page)"/>
        <w:docPartUnique/>
      </w:docPartObj>
    </w:sdtPr>
    <w:sdtEndPr/>
    <w:sdtContent>
      <w:p w:rsidR="00880EE7" w:rsidRDefault="00487664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30061">
          <w:rPr>
            <w:noProof/>
          </w:rPr>
          <w:t>3</w:t>
        </w:r>
        <w:r>
          <w:fldChar w:fldCharType="end"/>
        </w:r>
        <w:r>
          <w:t>/3</w:t>
        </w:r>
      </w:p>
      <w:p w:rsidR="00880EE7" w:rsidRDefault="00487664">
        <w:pPr>
          <w:pStyle w:val="Foo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9C" w:rsidRDefault="00487664">
    <w:pPr>
      <w:pStyle w:val="Footer"/>
      <w:jc w:val="right"/>
    </w:pPr>
  </w:p>
  <w:p w:rsidR="0090199C" w:rsidRDefault="00487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64" w:rsidRDefault="00487664" w:rsidP="00630061">
      <w:r>
        <w:separator/>
      </w:r>
    </w:p>
  </w:footnote>
  <w:footnote w:type="continuationSeparator" w:id="0">
    <w:p w:rsidR="00487664" w:rsidRDefault="00487664" w:rsidP="0063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E7" w:rsidRDefault="00487664">
    <w:pPr>
      <w:pStyle w:val="Header"/>
      <w:jc w:val="center"/>
    </w:pPr>
  </w:p>
  <w:p w:rsidR="00880EE7" w:rsidRDefault="004876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E7" w:rsidRDefault="00487664">
    <w:pPr>
      <w:pStyle w:val="Header"/>
    </w:pPr>
  </w:p>
  <w:p w:rsidR="00880EE7" w:rsidRDefault="00487664">
    <w:pPr>
      <w:pStyle w:val="Header"/>
    </w:pPr>
  </w:p>
  <w:p w:rsidR="00880EE7" w:rsidRDefault="00487664">
    <w:pPr>
      <w:pStyle w:val="Header"/>
      <w:jc w:val="center"/>
    </w:pPr>
    <w:r>
      <w:rPr>
        <w:noProof/>
      </w:rPr>
      <w:drawing>
        <wp:inline distT="0" distB="0" distL="0" distR="0" wp14:anchorId="7A6173D3" wp14:editId="07A55E37">
          <wp:extent cx="1376680" cy="1197610"/>
          <wp:effectExtent l="0" t="0" r="0" b="0"/>
          <wp:docPr id="1" name="Picture 6" descr="https://disnet.mfa.gov.tr/Cached/137/0519cab6-5481-457e-a293-3aae05af0d3a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https://disnet.mfa.gov.tr/Cached/137/0519cab6-5481-457e-a293-3aae05af0d3a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1197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0B9F"/>
    <w:multiLevelType w:val="hybridMultilevel"/>
    <w:tmpl w:val="3DB47554"/>
    <w:lvl w:ilvl="0" w:tplc="05169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4FC9"/>
    <w:multiLevelType w:val="hybridMultilevel"/>
    <w:tmpl w:val="5CE2C5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3132E"/>
    <w:multiLevelType w:val="hybridMultilevel"/>
    <w:tmpl w:val="671C1E2C"/>
    <w:lvl w:ilvl="0" w:tplc="212E5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71970"/>
    <w:multiLevelType w:val="hybridMultilevel"/>
    <w:tmpl w:val="FC780B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31848"/>
    <w:multiLevelType w:val="hybridMultilevel"/>
    <w:tmpl w:val="2280E550"/>
    <w:lvl w:ilvl="0" w:tplc="07943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3D"/>
    <w:rsid w:val="001B483D"/>
    <w:rsid w:val="00487664"/>
    <w:rsid w:val="005A7A6D"/>
    <w:rsid w:val="00630061"/>
    <w:rsid w:val="006E73C7"/>
    <w:rsid w:val="009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43A9"/>
  <w15:chartTrackingRefBased/>
  <w15:docId w15:val="{F108D91F-9141-407F-955C-C2CC6E79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6D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A7A6D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A7A6D"/>
    <w:rPr>
      <w:rFonts w:ascii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5A7A6D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uiPriority w:val="99"/>
    <w:semiHidden/>
    <w:rsid w:val="005A7A6D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5A7A6D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5A7A6D"/>
    <w:rPr>
      <w:rFonts w:ascii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5A7A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A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7A6D"/>
    <w:pPr>
      <w:suppressAutoHyphens w:val="0"/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A7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disnet.mfa.gov.tr/Cached/137/0519cab6-5481-457e-a293-3aae05af0d3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Özdemir</dc:creator>
  <cp:keywords/>
  <dc:description/>
  <cp:lastModifiedBy>Murat Özdemir</cp:lastModifiedBy>
  <cp:revision>2</cp:revision>
  <dcterms:created xsi:type="dcterms:W3CDTF">2022-03-04T21:01:00Z</dcterms:created>
  <dcterms:modified xsi:type="dcterms:W3CDTF">2022-03-04T21:22:00Z</dcterms:modified>
</cp:coreProperties>
</file>